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4978B" w14:textId="456507E6" w:rsidR="002540CF" w:rsidRPr="001628F6" w:rsidRDefault="002540CF" w:rsidP="00505E9E">
      <w:pPr>
        <w:ind w:right="-426"/>
        <w:rPr>
          <w:rFonts w:ascii="Arial" w:hAnsi="Arial" w:cs="Arial"/>
          <w:color w:val="000000" w:themeColor="text1"/>
          <w:sz w:val="22"/>
          <w:szCs w:val="24"/>
        </w:rPr>
      </w:pPr>
      <w:bookmarkStart w:id="0" w:name="_GoBack"/>
      <w:bookmarkEnd w:id="0"/>
      <w:r w:rsidRPr="001628F6">
        <w:rPr>
          <w:rFonts w:ascii="Arial" w:hAnsi="Arial" w:cs="Arial"/>
          <w:color w:val="000000" w:themeColor="text1"/>
          <w:sz w:val="22"/>
          <w:szCs w:val="24"/>
        </w:rPr>
        <w:t xml:space="preserve">Anstatt täglich bei Betreten </w:t>
      </w:r>
      <w:r w:rsidR="004E08E4" w:rsidRPr="004E08E4">
        <w:rPr>
          <w:rFonts w:ascii="Arial" w:hAnsi="Arial" w:cs="Arial"/>
          <w:i/>
          <w:color w:val="000000" w:themeColor="text1"/>
          <w:sz w:val="22"/>
          <w:szCs w:val="24"/>
          <w:highlight w:val="yellow"/>
        </w:rPr>
        <w:t>(Einrichtung/Institution)</w:t>
      </w:r>
      <w:r w:rsidRPr="001628F6">
        <w:rPr>
          <w:rFonts w:ascii="Arial" w:hAnsi="Arial" w:cs="Arial"/>
          <w:color w:val="000000" w:themeColor="text1"/>
          <w:sz w:val="22"/>
          <w:szCs w:val="24"/>
        </w:rPr>
        <w:t xml:space="preserve"> den Impfnachweis oder </w:t>
      </w:r>
      <w:proofErr w:type="spellStart"/>
      <w:r w:rsidRPr="001628F6">
        <w:rPr>
          <w:rFonts w:ascii="Arial" w:hAnsi="Arial" w:cs="Arial"/>
          <w:color w:val="000000" w:themeColor="text1"/>
          <w:sz w:val="22"/>
          <w:szCs w:val="24"/>
        </w:rPr>
        <w:t>Genesenennachweis</w:t>
      </w:r>
      <w:proofErr w:type="spellEnd"/>
      <w:r w:rsidRPr="001628F6">
        <w:rPr>
          <w:rFonts w:ascii="Arial" w:hAnsi="Arial" w:cs="Arial"/>
          <w:color w:val="000000" w:themeColor="text1"/>
          <w:sz w:val="22"/>
          <w:szCs w:val="24"/>
        </w:rPr>
        <w:t xml:space="preserve"> im Sinne des § 2 Nummer 3 oder Nummer 5 der COVID-19-Schutzmaßnahmen-Ausnahmenverordnung vom 8. Mai 2021 (BAnz AT 08.05.2021 V1) zur Kontrolle vorzulegen, möchte ich die Angaben aus meinem vorgelegten Dokument hinterlegen:</w:t>
      </w:r>
    </w:p>
    <w:p w14:paraId="75F6710E" w14:textId="77777777" w:rsidR="002540CF" w:rsidRPr="001628F6" w:rsidRDefault="002540CF" w:rsidP="00505E9E">
      <w:pPr>
        <w:pStyle w:val="Listenabsatz"/>
        <w:numPr>
          <w:ilvl w:val="0"/>
          <w:numId w:val="2"/>
        </w:numPr>
        <w:ind w:right="-426"/>
        <w:rPr>
          <w:rFonts w:ascii="Arial" w:hAnsi="Arial" w:cs="Arial"/>
          <w:color w:val="000000" w:themeColor="text1"/>
          <w:sz w:val="22"/>
          <w:szCs w:val="24"/>
        </w:rPr>
      </w:pPr>
      <w:r w:rsidRPr="001628F6">
        <w:rPr>
          <w:rFonts w:ascii="Arial" w:hAnsi="Arial" w:cs="Arial"/>
          <w:color w:val="000000" w:themeColor="text1"/>
          <w:sz w:val="22"/>
          <w:szCs w:val="24"/>
        </w:rPr>
        <w:t xml:space="preserve">Mein Name, </w:t>
      </w:r>
    </w:p>
    <w:p w14:paraId="0A5C23D2" w14:textId="77777777" w:rsidR="002540CF" w:rsidRPr="001628F6" w:rsidRDefault="002540CF" w:rsidP="00505E9E">
      <w:pPr>
        <w:pStyle w:val="Listenabsatz"/>
        <w:numPr>
          <w:ilvl w:val="0"/>
          <w:numId w:val="2"/>
        </w:numPr>
        <w:ind w:right="-426"/>
        <w:rPr>
          <w:rFonts w:ascii="Arial" w:hAnsi="Arial" w:cs="Arial"/>
          <w:color w:val="000000" w:themeColor="text1"/>
          <w:sz w:val="22"/>
          <w:szCs w:val="24"/>
        </w:rPr>
      </w:pPr>
      <w:r w:rsidRPr="001628F6">
        <w:rPr>
          <w:rFonts w:ascii="Arial" w:hAnsi="Arial" w:cs="Arial"/>
          <w:color w:val="000000" w:themeColor="text1"/>
          <w:sz w:val="22"/>
          <w:szCs w:val="24"/>
        </w:rPr>
        <w:t xml:space="preserve">Art des Nachweises </w:t>
      </w:r>
    </w:p>
    <w:p w14:paraId="0BD6DAFA" w14:textId="77777777" w:rsidR="002540CF" w:rsidRPr="001628F6" w:rsidRDefault="002540CF" w:rsidP="00505E9E">
      <w:pPr>
        <w:pStyle w:val="Listenabsatz"/>
        <w:numPr>
          <w:ilvl w:val="0"/>
          <w:numId w:val="2"/>
        </w:numPr>
        <w:ind w:right="-426"/>
        <w:rPr>
          <w:rFonts w:ascii="Arial" w:hAnsi="Arial" w:cs="Arial"/>
          <w:color w:val="000000" w:themeColor="text1"/>
          <w:sz w:val="22"/>
          <w:szCs w:val="24"/>
        </w:rPr>
      </w:pPr>
      <w:r w:rsidRPr="001628F6">
        <w:rPr>
          <w:rFonts w:ascii="Arial" w:hAnsi="Arial" w:cs="Arial"/>
          <w:color w:val="000000" w:themeColor="text1"/>
          <w:sz w:val="22"/>
          <w:szCs w:val="24"/>
        </w:rPr>
        <w:t>Ablaufdatum des vorgelegten Dokuments, sofern dieses Datum vor dem 19. März 2022 liegt.</w:t>
      </w:r>
    </w:p>
    <w:p w14:paraId="4C9B5853" w14:textId="572C3092" w:rsidR="002540CF" w:rsidRPr="001628F6" w:rsidRDefault="002540CF" w:rsidP="00505E9E">
      <w:pPr>
        <w:ind w:right="-426"/>
        <w:rPr>
          <w:rFonts w:ascii="Arial" w:hAnsi="Arial" w:cs="Arial"/>
          <w:color w:val="000000" w:themeColor="text1"/>
          <w:sz w:val="22"/>
          <w:szCs w:val="24"/>
        </w:rPr>
      </w:pPr>
      <w:r w:rsidRPr="001628F6">
        <w:rPr>
          <w:rFonts w:ascii="Arial" w:hAnsi="Arial" w:cs="Arial"/>
          <w:color w:val="000000" w:themeColor="text1"/>
          <w:sz w:val="22"/>
          <w:szCs w:val="24"/>
        </w:rPr>
        <w:t xml:space="preserve">Ich bin damit einverstanden, dass diese Angaben vom </w:t>
      </w:r>
      <w:r w:rsidR="00010F93">
        <w:rPr>
          <w:rFonts w:ascii="Arial" w:hAnsi="Arial" w:cs="Arial"/>
          <w:color w:val="000000" w:themeColor="text1"/>
          <w:sz w:val="22"/>
          <w:szCs w:val="24"/>
        </w:rPr>
        <w:t>(</w:t>
      </w:r>
      <w:r w:rsidR="001628F6" w:rsidRPr="00010F93">
        <w:rPr>
          <w:rFonts w:ascii="Arial" w:hAnsi="Arial" w:cs="Arial"/>
          <w:i/>
          <w:color w:val="000000" w:themeColor="text1"/>
          <w:sz w:val="22"/>
          <w:szCs w:val="24"/>
          <w:highlight w:val="yellow"/>
        </w:rPr>
        <w:t>Verantwortlichen</w:t>
      </w:r>
      <w:r w:rsidR="00010F93">
        <w:rPr>
          <w:rFonts w:ascii="Arial" w:hAnsi="Arial" w:cs="Arial"/>
          <w:i/>
          <w:color w:val="000000" w:themeColor="text1"/>
          <w:sz w:val="22"/>
          <w:szCs w:val="24"/>
        </w:rPr>
        <w:t xml:space="preserve">) </w:t>
      </w:r>
      <w:r w:rsidRPr="001628F6">
        <w:rPr>
          <w:rFonts w:ascii="Arial" w:hAnsi="Arial" w:cs="Arial"/>
          <w:color w:val="000000" w:themeColor="text1"/>
          <w:sz w:val="22"/>
          <w:szCs w:val="24"/>
        </w:rPr>
        <w:t>bis zum 19. März 2022 gespeichert werden.</w:t>
      </w:r>
    </w:p>
    <w:p w14:paraId="07B68FBD" w14:textId="01B50CC5" w:rsidR="002540CF" w:rsidRPr="001628F6" w:rsidRDefault="002540CF" w:rsidP="00505E9E">
      <w:pPr>
        <w:ind w:right="-426"/>
        <w:rPr>
          <w:rFonts w:ascii="Arial" w:hAnsi="Arial" w:cs="Arial"/>
          <w:color w:val="000000" w:themeColor="text1"/>
          <w:sz w:val="22"/>
          <w:szCs w:val="24"/>
        </w:rPr>
      </w:pPr>
    </w:p>
    <w:p w14:paraId="19B7A382" w14:textId="798F351A" w:rsidR="002540CF" w:rsidRPr="001628F6" w:rsidRDefault="002540CF" w:rsidP="00505E9E">
      <w:pPr>
        <w:ind w:right="-426"/>
        <w:rPr>
          <w:rFonts w:ascii="Arial" w:hAnsi="Arial" w:cs="Arial"/>
          <w:b/>
          <w:color w:val="000000" w:themeColor="text1"/>
          <w:sz w:val="22"/>
          <w:szCs w:val="24"/>
        </w:rPr>
      </w:pPr>
      <w:r w:rsidRPr="001628F6">
        <w:rPr>
          <w:rFonts w:ascii="Arial" w:hAnsi="Arial" w:cs="Arial"/>
          <w:b/>
          <w:color w:val="000000" w:themeColor="text1"/>
          <w:sz w:val="22"/>
          <w:szCs w:val="24"/>
        </w:rPr>
        <w:t>Mir ist bewusst, dass es sich dabei um besondere Kategorien von personenbezogenen Daten nach Art. 9 DS-GVO handelt.</w:t>
      </w:r>
    </w:p>
    <w:p w14:paraId="5EC71FCA" w14:textId="77777777" w:rsidR="002E2665" w:rsidRPr="001628F6" w:rsidRDefault="002E2665" w:rsidP="00505E9E">
      <w:pPr>
        <w:ind w:right="-426"/>
        <w:rPr>
          <w:rFonts w:ascii="Arial" w:hAnsi="Arial" w:cs="Arial"/>
          <w:color w:val="000000" w:themeColor="text1"/>
          <w:sz w:val="22"/>
          <w:szCs w:val="24"/>
        </w:rPr>
      </w:pPr>
    </w:p>
    <w:p w14:paraId="3653D54B" w14:textId="109AFEEC" w:rsidR="001628F6" w:rsidRDefault="00F94DBB" w:rsidP="00505E9E">
      <w:pPr>
        <w:ind w:right="-426"/>
        <w:rPr>
          <w:rFonts w:ascii="Arial" w:hAnsi="Arial" w:cs="Arial"/>
          <w:color w:val="000000" w:themeColor="text1"/>
          <w:sz w:val="22"/>
          <w:szCs w:val="24"/>
        </w:rPr>
      </w:pPr>
      <w:r w:rsidRPr="001628F6">
        <w:rPr>
          <w:rFonts w:ascii="Arial" w:hAnsi="Arial" w:cs="Arial"/>
          <w:color w:val="000000" w:themeColor="text1"/>
          <w:sz w:val="22"/>
          <w:szCs w:val="24"/>
        </w:rPr>
        <w:t xml:space="preserve">Dieses Dokument wird gemeinsam mit den o. g. personenbezogenen Daten gespeichert. </w:t>
      </w:r>
      <w:r w:rsidR="002E2665" w:rsidRPr="001628F6">
        <w:rPr>
          <w:rFonts w:ascii="Arial" w:hAnsi="Arial" w:cs="Arial"/>
          <w:color w:val="000000" w:themeColor="text1"/>
          <w:sz w:val="22"/>
          <w:szCs w:val="24"/>
        </w:rPr>
        <w:t xml:space="preserve">Zugang zu diesen Daten im Fall der Erforderlichkeit (Nachprüfung) haben </w:t>
      </w:r>
      <w:r w:rsidR="001628F6" w:rsidRPr="001628F6">
        <w:rPr>
          <w:rFonts w:ascii="Arial" w:hAnsi="Arial" w:cs="Arial"/>
          <w:color w:val="000000" w:themeColor="text1"/>
          <w:sz w:val="22"/>
          <w:szCs w:val="24"/>
        </w:rPr>
        <w:t>folgende Personen:</w:t>
      </w:r>
    </w:p>
    <w:p w14:paraId="16FAE7C9" w14:textId="77777777" w:rsidR="00010F93" w:rsidRDefault="00010F93" w:rsidP="00505E9E">
      <w:pPr>
        <w:ind w:right="-426"/>
        <w:rPr>
          <w:rFonts w:ascii="Arial" w:hAnsi="Arial" w:cs="Arial"/>
          <w:i/>
          <w:color w:val="000000" w:themeColor="text1"/>
          <w:sz w:val="22"/>
          <w:szCs w:val="24"/>
          <w:highlight w:val="yellow"/>
        </w:rPr>
      </w:pPr>
    </w:p>
    <w:p w14:paraId="7F8CAB47" w14:textId="25325530" w:rsidR="00010F93" w:rsidRPr="00010F93" w:rsidRDefault="00010F93" w:rsidP="00505E9E">
      <w:pPr>
        <w:ind w:right="-426"/>
        <w:rPr>
          <w:rFonts w:ascii="Arial" w:hAnsi="Arial" w:cs="Arial"/>
          <w:i/>
          <w:color w:val="000000" w:themeColor="text1"/>
          <w:sz w:val="22"/>
          <w:szCs w:val="24"/>
        </w:rPr>
      </w:pPr>
      <w:r w:rsidRPr="00010F93">
        <w:rPr>
          <w:rFonts w:ascii="Arial" w:hAnsi="Arial" w:cs="Arial"/>
          <w:i/>
          <w:color w:val="000000" w:themeColor="text1"/>
          <w:sz w:val="22"/>
          <w:szCs w:val="24"/>
          <w:highlight w:val="yellow"/>
        </w:rPr>
        <w:t>(Personen nennen)</w:t>
      </w:r>
    </w:p>
    <w:p w14:paraId="7C761F5C" w14:textId="77777777" w:rsidR="001628F6" w:rsidRDefault="001628F6" w:rsidP="00505E9E">
      <w:pPr>
        <w:ind w:right="-426"/>
        <w:rPr>
          <w:rFonts w:ascii="Arial" w:hAnsi="Arial" w:cs="Arial"/>
          <w:color w:val="000000" w:themeColor="text1"/>
          <w:sz w:val="22"/>
          <w:szCs w:val="24"/>
        </w:rPr>
      </w:pPr>
    </w:p>
    <w:p w14:paraId="3BB12FCE" w14:textId="492A7277" w:rsidR="002E2665" w:rsidRPr="001628F6" w:rsidRDefault="002E2665" w:rsidP="00505E9E">
      <w:pPr>
        <w:ind w:right="-426"/>
        <w:rPr>
          <w:rFonts w:ascii="Arial" w:hAnsi="Arial" w:cs="Arial"/>
          <w:color w:val="000000" w:themeColor="text1"/>
          <w:sz w:val="22"/>
          <w:szCs w:val="24"/>
        </w:rPr>
      </w:pPr>
      <w:r w:rsidRPr="001628F6">
        <w:rPr>
          <w:rFonts w:ascii="Arial" w:hAnsi="Arial" w:cs="Arial"/>
          <w:color w:val="000000" w:themeColor="text1"/>
          <w:sz w:val="22"/>
          <w:szCs w:val="24"/>
        </w:rPr>
        <w:t>Die Daten werden nur für den nach § 28b IfSG erforderlichen Nachweis verarbeitet.</w:t>
      </w:r>
    </w:p>
    <w:p w14:paraId="5F221921" w14:textId="3A2AF9A1" w:rsidR="002E2665" w:rsidRPr="001628F6" w:rsidRDefault="002E2665" w:rsidP="00505E9E">
      <w:pPr>
        <w:ind w:right="-426"/>
        <w:rPr>
          <w:rFonts w:ascii="Arial" w:hAnsi="Arial" w:cs="Arial"/>
          <w:color w:val="000000" w:themeColor="text1"/>
          <w:sz w:val="22"/>
          <w:szCs w:val="24"/>
        </w:rPr>
      </w:pPr>
    </w:p>
    <w:p w14:paraId="1DB76BE2" w14:textId="532EDCF4" w:rsidR="002E2665" w:rsidRPr="001628F6" w:rsidRDefault="002E2665" w:rsidP="00505E9E">
      <w:pPr>
        <w:ind w:right="-426"/>
        <w:rPr>
          <w:rFonts w:ascii="Arial" w:hAnsi="Arial" w:cs="Arial"/>
          <w:color w:val="000000" w:themeColor="text1"/>
          <w:sz w:val="22"/>
          <w:szCs w:val="24"/>
        </w:rPr>
      </w:pPr>
      <w:r w:rsidRPr="001628F6">
        <w:rPr>
          <w:rFonts w:ascii="Arial" w:hAnsi="Arial" w:cs="Arial"/>
          <w:color w:val="000000" w:themeColor="text1"/>
          <w:sz w:val="22"/>
          <w:szCs w:val="24"/>
        </w:rPr>
        <w:t xml:space="preserve">Der Widerruf </w:t>
      </w:r>
      <w:r w:rsidR="00E42D14" w:rsidRPr="001628F6">
        <w:rPr>
          <w:rFonts w:ascii="Arial" w:hAnsi="Arial" w:cs="Arial"/>
          <w:color w:val="000000" w:themeColor="text1"/>
          <w:sz w:val="22"/>
          <w:szCs w:val="24"/>
        </w:rPr>
        <w:t xml:space="preserve">dieser Erklärung </w:t>
      </w:r>
      <w:r w:rsidRPr="001628F6">
        <w:rPr>
          <w:rFonts w:ascii="Arial" w:hAnsi="Arial" w:cs="Arial"/>
          <w:color w:val="000000" w:themeColor="text1"/>
          <w:sz w:val="22"/>
          <w:szCs w:val="24"/>
        </w:rPr>
        <w:t>ist jederzeit möglich und in Textform zu erklären. In diesem Fall werden die Daten</w:t>
      </w:r>
      <w:r w:rsidR="00F94DBB" w:rsidRPr="001628F6">
        <w:rPr>
          <w:rFonts w:ascii="Arial" w:hAnsi="Arial" w:cs="Arial"/>
          <w:color w:val="000000" w:themeColor="text1"/>
          <w:sz w:val="22"/>
          <w:szCs w:val="24"/>
        </w:rPr>
        <w:t xml:space="preserve"> sowie dieses Dokument</w:t>
      </w:r>
      <w:r w:rsidRPr="001628F6">
        <w:rPr>
          <w:rFonts w:ascii="Arial" w:hAnsi="Arial" w:cs="Arial"/>
          <w:color w:val="000000" w:themeColor="text1"/>
          <w:sz w:val="22"/>
          <w:szCs w:val="24"/>
        </w:rPr>
        <w:t xml:space="preserve"> unverzüglich gelöscht</w:t>
      </w:r>
      <w:r w:rsidR="00E42D14" w:rsidRPr="001628F6">
        <w:rPr>
          <w:rFonts w:ascii="Arial" w:hAnsi="Arial" w:cs="Arial"/>
          <w:color w:val="000000" w:themeColor="text1"/>
          <w:sz w:val="22"/>
          <w:szCs w:val="24"/>
        </w:rPr>
        <w:t>. D</w:t>
      </w:r>
      <w:r w:rsidRPr="001628F6">
        <w:rPr>
          <w:rFonts w:ascii="Arial" w:hAnsi="Arial" w:cs="Arial"/>
          <w:color w:val="000000" w:themeColor="text1"/>
          <w:sz w:val="22"/>
          <w:szCs w:val="24"/>
        </w:rPr>
        <w:t xml:space="preserve">er Widerruf wird </w:t>
      </w:r>
      <w:r w:rsidR="001628F6">
        <w:rPr>
          <w:rFonts w:ascii="Arial" w:hAnsi="Arial" w:cs="Arial"/>
          <w:color w:val="000000" w:themeColor="text1"/>
          <w:sz w:val="22"/>
          <w:szCs w:val="24"/>
        </w:rPr>
        <w:t>nach Ablauf eines Tages ebenfalls gelöscht.</w:t>
      </w:r>
      <w:r w:rsidRPr="001628F6">
        <w:rPr>
          <w:rFonts w:ascii="Arial" w:hAnsi="Arial" w:cs="Arial"/>
          <w:color w:val="000000" w:themeColor="text1"/>
          <w:sz w:val="22"/>
          <w:szCs w:val="24"/>
        </w:rPr>
        <w:t xml:space="preserve"> Nach </w:t>
      </w:r>
      <w:r w:rsidR="00D123C9" w:rsidRPr="001628F6">
        <w:rPr>
          <w:rFonts w:ascii="Arial" w:hAnsi="Arial" w:cs="Arial"/>
          <w:color w:val="000000" w:themeColor="text1"/>
          <w:sz w:val="22"/>
          <w:szCs w:val="24"/>
        </w:rPr>
        <w:t xml:space="preserve">dem </w:t>
      </w:r>
      <w:r w:rsidR="00E42D14" w:rsidRPr="001628F6">
        <w:rPr>
          <w:rFonts w:ascii="Arial" w:hAnsi="Arial" w:cs="Arial"/>
          <w:color w:val="000000" w:themeColor="text1"/>
          <w:sz w:val="22"/>
          <w:szCs w:val="24"/>
        </w:rPr>
        <w:t xml:space="preserve">Widerruf </w:t>
      </w:r>
      <w:r w:rsidRPr="001628F6">
        <w:rPr>
          <w:rFonts w:ascii="Arial" w:hAnsi="Arial" w:cs="Arial"/>
          <w:color w:val="000000" w:themeColor="text1"/>
          <w:sz w:val="22"/>
          <w:szCs w:val="24"/>
        </w:rPr>
        <w:t xml:space="preserve">ist der Nachweis nach § 28b IfSG wieder täglich zu führen. </w:t>
      </w:r>
    </w:p>
    <w:p w14:paraId="577D1374" w14:textId="6D20FB8D" w:rsidR="006B0376" w:rsidRPr="001628F6" w:rsidRDefault="006B0376" w:rsidP="00505E9E">
      <w:pPr>
        <w:ind w:right="-426"/>
        <w:rPr>
          <w:rFonts w:ascii="Arial" w:hAnsi="Arial" w:cs="Arial"/>
          <w:color w:val="000000" w:themeColor="text1"/>
          <w:sz w:val="22"/>
          <w:szCs w:val="24"/>
        </w:rPr>
      </w:pPr>
    </w:p>
    <w:p w14:paraId="255F3501" w14:textId="508126AD" w:rsidR="002E2665" w:rsidRPr="001628F6" w:rsidRDefault="002E2665" w:rsidP="00505E9E">
      <w:pPr>
        <w:ind w:right="-426"/>
        <w:rPr>
          <w:rFonts w:ascii="Arial" w:hAnsi="Arial" w:cs="Arial"/>
          <w:color w:val="000000" w:themeColor="text1"/>
          <w:sz w:val="22"/>
          <w:szCs w:val="24"/>
        </w:rPr>
      </w:pPr>
    </w:p>
    <w:p w14:paraId="05B5A759" w14:textId="2AC41398" w:rsidR="002E2665" w:rsidRPr="001628F6" w:rsidRDefault="002E2665" w:rsidP="00505E9E">
      <w:pPr>
        <w:pBdr>
          <w:bottom w:val="single" w:sz="12" w:space="1" w:color="auto"/>
        </w:pBdr>
        <w:ind w:right="-426"/>
        <w:rPr>
          <w:rFonts w:ascii="Arial" w:hAnsi="Arial" w:cs="Arial"/>
          <w:color w:val="000000" w:themeColor="text1"/>
          <w:sz w:val="22"/>
          <w:szCs w:val="24"/>
        </w:rPr>
      </w:pPr>
      <w:r w:rsidRPr="001628F6">
        <w:rPr>
          <w:rFonts w:ascii="Arial" w:hAnsi="Arial" w:cs="Arial"/>
          <w:color w:val="000000" w:themeColor="text1"/>
          <w:sz w:val="22"/>
          <w:szCs w:val="24"/>
        </w:rPr>
        <w:t>Erfurt,</w:t>
      </w:r>
    </w:p>
    <w:p w14:paraId="034967D2" w14:textId="63E3DA5F" w:rsidR="002E2665" w:rsidRPr="001628F6" w:rsidRDefault="002E2665" w:rsidP="00505E9E">
      <w:pPr>
        <w:ind w:right="-426"/>
        <w:rPr>
          <w:rFonts w:ascii="Arial" w:hAnsi="Arial" w:cs="Arial"/>
          <w:color w:val="000000" w:themeColor="text1"/>
          <w:sz w:val="22"/>
          <w:szCs w:val="24"/>
        </w:rPr>
      </w:pPr>
      <w:r w:rsidRPr="001628F6">
        <w:rPr>
          <w:rFonts w:ascii="Arial" w:hAnsi="Arial" w:cs="Arial"/>
          <w:color w:val="000000" w:themeColor="text1"/>
          <w:sz w:val="22"/>
          <w:szCs w:val="24"/>
        </w:rPr>
        <w:tab/>
        <w:t>Datum</w:t>
      </w:r>
      <w:r w:rsidRPr="001628F6">
        <w:rPr>
          <w:rFonts w:ascii="Arial" w:hAnsi="Arial" w:cs="Arial"/>
          <w:color w:val="000000" w:themeColor="text1"/>
          <w:sz w:val="22"/>
          <w:szCs w:val="24"/>
        </w:rPr>
        <w:tab/>
      </w:r>
      <w:r w:rsidRPr="001628F6">
        <w:rPr>
          <w:rFonts w:ascii="Arial" w:hAnsi="Arial" w:cs="Arial"/>
          <w:color w:val="000000" w:themeColor="text1"/>
          <w:sz w:val="22"/>
          <w:szCs w:val="24"/>
        </w:rPr>
        <w:tab/>
      </w:r>
      <w:r w:rsidRPr="001628F6">
        <w:rPr>
          <w:rFonts w:ascii="Arial" w:hAnsi="Arial" w:cs="Arial"/>
          <w:color w:val="000000" w:themeColor="text1"/>
          <w:sz w:val="22"/>
          <w:szCs w:val="24"/>
        </w:rPr>
        <w:tab/>
      </w:r>
      <w:r w:rsidRPr="001628F6">
        <w:rPr>
          <w:rFonts w:ascii="Arial" w:hAnsi="Arial" w:cs="Arial"/>
          <w:color w:val="000000" w:themeColor="text1"/>
          <w:sz w:val="22"/>
          <w:szCs w:val="24"/>
        </w:rPr>
        <w:tab/>
      </w:r>
      <w:r w:rsidRPr="001628F6">
        <w:rPr>
          <w:rFonts w:ascii="Arial" w:hAnsi="Arial" w:cs="Arial"/>
          <w:color w:val="000000" w:themeColor="text1"/>
          <w:sz w:val="22"/>
          <w:szCs w:val="24"/>
        </w:rPr>
        <w:tab/>
        <w:t>Unterschrift mit Vor- und Zunamen</w:t>
      </w:r>
    </w:p>
    <w:p w14:paraId="0D1AFC72" w14:textId="2C3E8D36" w:rsidR="005A22DE" w:rsidRDefault="005A22DE" w:rsidP="00505E9E">
      <w:pPr>
        <w:ind w:right="-426"/>
        <w:rPr>
          <w:rFonts w:ascii="Arial" w:hAnsi="Arial" w:cs="Arial"/>
          <w:color w:val="000000" w:themeColor="text1"/>
          <w:sz w:val="22"/>
          <w:szCs w:val="24"/>
        </w:rPr>
      </w:pPr>
    </w:p>
    <w:p w14:paraId="76BC2296" w14:textId="77777777" w:rsidR="001628F6" w:rsidRPr="001628F6" w:rsidRDefault="001628F6" w:rsidP="00505E9E">
      <w:pPr>
        <w:ind w:right="-426"/>
        <w:rPr>
          <w:rFonts w:ascii="Arial" w:hAnsi="Arial" w:cs="Arial"/>
          <w:color w:val="000000" w:themeColor="text1"/>
          <w:sz w:val="22"/>
          <w:szCs w:val="24"/>
        </w:rPr>
      </w:pPr>
    </w:p>
    <w:p w14:paraId="45F81C85" w14:textId="52F4BC97" w:rsidR="002540CF" w:rsidRPr="001628F6" w:rsidRDefault="002540CF" w:rsidP="00505E9E">
      <w:pPr>
        <w:ind w:right="-426"/>
        <w:rPr>
          <w:rFonts w:ascii="Arial" w:hAnsi="Arial" w:cs="Arial"/>
          <w:b/>
          <w:color w:val="000000" w:themeColor="text1"/>
          <w:sz w:val="22"/>
          <w:szCs w:val="24"/>
          <w:u w:val="single"/>
        </w:rPr>
      </w:pPr>
      <w:r w:rsidRPr="001628F6">
        <w:rPr>
          <w:rFonts w:ascii="Arial" w:hAnsi="Arial" w:cs="Arial"/>
          <w:b/>
          <w:color w:val="000000" w:themeColor="text1"/>
          <w:sz w:val="22"/>
          <w:szCs w:val="24"/>
          <w:u w:val="single"/>
        </w:rPr>
        <w:t>Vorgelegt wurde</w:t>
      </w:r>
      <w:r w:rsidR="00D123C9" w:rsidRPr="001628F6">
        <w:rPr>
          <w:rFonts w:ascii="Arial" w:hAnsi="Arial" w:cs="Arial"/>
          <w:b/>
          <w:color w:val="000000" w:themeColor="text1"/>
          <w:sz w:val="22"/>
          <w:szCs w:val="24"/>
          <w:u w:val="single"/>
        </w:rPr>
        <w:t xml:space="preserve"> </w:t>
      </w:r>
      <w:r w:rsidR="00D123C9" w:rsidRPr="001628F6">
        <w:rPr>
          <w:rFonts w:ascii="Arial" w:hAnsi="Arial" w:cs="Arial"/>
          <w:color w:val="000000" w:themeColor="text1"/>
          <w:sz w:val="22"/>
          <w:szCs w:val="24"/>
          <w:u w:val="single"/>
        </w:rPr>
        <w:t xml:space="preserve">(auszufüllen von </w:t>
      </w:r>
      <w:r w:rsidR="00010F93" w:rsidRPr="00010F93">
        <w:rPr>
          <w:rFonts w:ascii="Arial" w:hAnsi="Arial" w:cs="Arial"/>
          <w:i/>
          <w:color w:val="000000" w:themeColor="text1"/>
          <w:sz w:val="22"/>
          <w:szCs w:val="24"/>
          <w:highlight w:val="yellow"/>
          <w:u w:val="single"/>
        </w:rPr>
        <w:t>eintragen</w:t>
      </w:r>
      <w:r w:rsidR="00D123C9" w:rsidRPr="001628F6">
        <w:rPr>
          <w:rFonts w:ascii="Arial" w:hAnsi="Arial" w:cs="Arial"/>
          <w:color w:val="000000" w:themeColor="text1"/>
          <w:sz w:val="22"/>
          <w:szCs w:val="24"/>
          <w:u w:val="single"/>
        </w:rPr>
        <w:t>)</w:t>
      </w:r>
    </w:p>
    <w:p w14:paraId="53E6370C" w14:textId="1F9A3D33" w:rsidR="002540CF" w:rsidRPr="001628F6" w:rsidRDefault="002540CF" w:rsidP="00505E9E">
      <w:pPr>
        <w:ind w:right="-426"/>
        <w:rPr>
          <w:rFonts w:ascii="Arial" w:hAnsi="Arial" w:cs="Arial"/>
          <w:color w:val="000000" w:themeColor="text1"/>
          <w:sz w:val="22"/>
          <w:szCs w:val="24"/>
        </w:rPr>
      </w:pPr>
    </w:p>
    <w:p w14:paraId="7B2A8293" w14:textId="77777777" w:rsidR="00505E9E" w:rsidRPr="001628F6" w:rsidRDefault="00505E9E" w:rsidP="00505E9E">
      <w:pPr>
        <w:ind w:right="-426"/>
        <w:rPr>
          <w:rFonts w:ascii="Arial" w:hAnsi="Arial" w:cs="Arial"/>
          <w:color w:val="000000" w:themeColor="text1"/>
          <w:sz w:val="22"/>
          <w:szCs w:val="24"/>
        </w:rPr>
      </w:pPr>
    </w:p>
    <w:p w14:paraId="2E88AFE3" w14:textId="195CFE73" w:rsidR="002540CF" w:rsidRPr="001628F6" w:rsidRDefault="00D123C9" w:rsidP="00505E9E">
      <w:pPr>
        <w:ind w:right="-426"/>
        <w:rPr>
          <w:rFonts w:ascii="Arial" w:hAnsi="Arial" w:cs="Arial"/>
          <w:color w:val="000000" w:themeColor="text1"/>
          <w:sz w:val="22"/>
          <w:szCs w:val="24"/>
        </w:rPr>
      </w:pPr>
      <w:r w:rsidRPr="001628F6">
        <w:rPr>
          <w:rFonts w:ascii="Arial" w:hAnsi="Arial" w:cs="Arial"/>
          <w:color w:val="000000" w:themeColor="text1"/>
          <w:sz w:val="22"/>
          <w:szCs w:val="24"/>
        </w:rPr>
        <w:t>Name:</w:t>
      </w:r>
      <w:r w:rsidRPr="001628F6">
        <w:rPr>
          <w:rFonts w:ascii="Arial" w:hAnsi="Arial" w:cs="Arial"/>
          <w:color w:val="000000" w:themeColor="text1"/>
          <w:sz w:val="22"/>
          <w:szCs w:val="24"/>
        </w:rPr>
        <w:tab/>
      </w:r>
      <w:r w:rsidRPr="001628F6">
        <w:rPr>
          <w:rFonts w:ascii="Arial" w:hAnsi="Arial" w:cs="Arial"/>
          <w:color w:val="000000" w:themeColor="text1"/>
          <w:sz w:val="22"/>
          <w:szCs w:val="24"/>
        </w:rPr>
        <w:tab/>
      </w:r>
      <w:r w:rsidRPr="001628F6">
        <w:rPr>
          <w:rFonts w:ascii="Arial" w:hAnsi="Arial" w:cs="Arial"/>
          <w:color w:val="000000" w:themeColor="text1"/>
          <w:sz w:val="22"/>
          <w:szCs w:val="24"/>
        </w:rPr>
        <w:tab/>
      </w:r>
      <w:r w:rsidRPr="001628F6">
        <w:rPr>
          <w:rFonts w:ascii="Arial" w:hAnsi="Arial" w:cs="Arial"/>
          <w:color w:val="000000" w:themeColor="text1"/>
          <w:sz w:val="22"/>
          <w:szCs w:val="24"/>
        </w:rPr>
        <w:tab/>
      </w:r>
      <w:r w:rsidRPr="001628F6">
        <w:rPr>
          <w:rFonts w:ascii="Arial" w:hAnsi="Arial" w:cs="Arial"/>
          <w:color w:val="000000" w:themeColor="text1"/>
          <w:sz w:val="22"/>
          <w:szCs w:val="24"/>
        </w:rPr>
        <w:tab/>
      </w:r>
      <w:r w:rsidRPr="001628F6">
        <w:rPr>
          <w:rFonts w:ascii="Arial" w:hAnsi="Arial" w:cs="Arial"/>
          <w:color w:val="000000" w:themeColor="text1"/>
          <w:sz w:val="22"/>
          <w:szCs w:val="24"/>
        </w:rPr>
        <w:tab/>
      </w:r>
      <w:r w:rsidRPr="001628F6">
        <w:rPr>
          <w:rFonts w:ascii="Arial" w:hAnsi="Arial" w:cs="Arial"/>
          <w:color w:val="000000" w:themeColor="text1"/>
          <w:sz w:val="22"/>
          <w:szCs w:val="24"/>
        </w:rPr>
        <w:tab/>
      </w:r>
      <w:r w:rsidR="00505E9E" w:rsidRPr="001628F6">
        <w:rPr>
          <w:rFonts w:ascii="Arial" w:hAnsi="Arial" w:cs="Arial"/>
          <w:color w:val="000000" w:themeColor="text1"/>
          <w:sz w:val="22"/>
          <w:szCs w:val="24"/>
        </w:rPr>
        <w:tab/>
      </w:r>
      <w:r w:rsidRPr="001628F6">
        <w:rPr>
          <w:rFonts w:ascii="Arial" w:hAnsi="Arial" w:cs="Arial"/>
          <w:color w:val="000000" w:themeColor="text1"/>
          <w:sz w:val="22"/>
          <w:szCs w:val="24"/>
        </w:rPr>
        <w:t>_____________________________</w:t>
      </w:r>
    </w:p>
    <w:p w14:paraId="5AF51C0C" w14:textId="4827D3C4" w:rsidR="00D123C9" w:rsidRPr="001628F6" w:rsidRDefault="00D123C9" w:rsidP="00505E9E">
      <w:pPr>
        <w:ind w:right="-426"/>
        <w:rPr>
          <w:rFonts w:ascii="Arial" w:hAnsi="Arial" w:cs="Arial"/>
          <w:color w:val="000000" w:themeColor="text1"/>
          <w:sz w:val="22"/>
          <w:szCs w:val="24"/>
        </w:rPr>
      </w:pPr>
      <w:r w:rsidRPr="001628F6">
        <w:rPr>
          <w:rFonts w:ascii="Arial" w:hAnsi="Arial" w:cs="Arial"/>
          <w:noProof/>
          <w:color w:val="000000" w:themeColor="text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68F319" wp14:editId="4034556C">
                <wp:simplePos x="0" y="0"/>
                <wp:positionH relativeFrom="column">
                  <wp:posOffset>3809365</wp:posOffset>
                </wp:positionH>
                <wp:positionV relativeFrom="paragraph">
                  <wp:posOffset>124460</wp:posOffset>
                </wp:positionV>
                <wp:extent cx="604837" cy="247650"/>
                <wp:effectExtent l="0" t="0" r="24130" b="19050"/>
                <wp:wrapNone/>
                <wp:docPr id="1" name="Diagonal liegende Ecken des Rechtecks abrund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" cy="247650"/>
                        </a:xfrm>
                        <a:prstGeom prst="round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75A07" id="Diagonal liegende Ecken des Rechtecks abrunden 1" o:spid="_x0000_s1026" style="position:absolute;margin-left:299.95pt;margin-top:9.8pt;width:47.6pt;height:19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4837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" path="m41276,l604837,r,l604837,206374v,22796,-18480,41276,-41276,41276l,247650r,l,41276c,18480,18480,,41276,xe" fillcolor="white [3201]" strokecolor="black [3213]" strokeweight="2pt">
                <v:path arrowok="t" o:connecttype="custom" o:connectlocs="41276,0;604837,0;604837,0;604837,206374;563561,247650;0,247650;0,247650;0,41276;41276,0" o:connectangles="0,0,0,0,0,0,0,0,0"/>
              </v:shape>
            </w:pict>
          </mc:Fallback>
        </mc:AlternateContent>
      </w:r>
    </w:p>
    <w:p w14:paraId="54CE0537" w14:textId="13B167C6" w:rsidR="002540CF" w:rsidRPr="001628F6" w:rsidRDefault="00D123C9" w:rsidP="00505E9E">
      <w:pPr>
        <w:ind w:right="-426"/>
        <w:rPr>
          <w:rFonts w:ascii="Arial" w:hAnsi="Arial" w:cs="Arial"/>
          <w:color w:val="000000" w:themeColor="text1"/>
          <w:sz w:val="22"/>
          <w:szCs w:val="24"/>
        </w:rPr>
      </w:pPr>
      <w:r w:rsidRPr="001628F6">
        <w:rPr>
          <w:rFonts w:ascii="Arial" w:hAnsi="Arial" w:cs="Arial"/>
          <w:color w:val="000000" w:themeColor="text1"/>
          <w:sz w:val="22"/>
          <w:szCs w:val="24"/>
        </w:rPr>
        <w:t>Nachweis über Impfung oder Genesung</w:t>
      </w:r>
      <w:r w:rsidRPr="001628F6">
        <w:rPr>
          <w:rFonts w:ascii="Arial" w:hAnsi="Arial" w:cs="Arial"/>
          <w:color w:val="000000" w:themeColor="text1"/>
          <w:sz w:val="22"/>
          <w:szCs w:val="24"/>
        </w:rPr>
        <w:tab/>
      </w:r>
      <w:r w:rsidRPr="001628F6">
        <w:rPr>
          <w:rFonts w:ascii="Arial" w:hAnsi="Arial" w:cs="Arial"/>
          <w:color w:val="000000" w:themeColor="text1"/>
          <w:sz w:val="22"/>
          <w:szCs w:val="24"/>
        </w:rPr>
        <w:tab/>
      </w:r>
      <w:r w:rsidRPr="001628F6">
        <w:rPr>
          <w:rFonts w:ascii="Arial" w:hAnsi="Arial" w:cs="Arial"/>
          <w:color w:val="000000" w:themeColor="text1"/>
          <w:sz w:val="22"/>
          <w:szCs w:val="24"/>
        </w:rPr>
        <w:tab/>
      </w:r>
      <w:r w:rsidR="001628F6" w:rsidRPr="001628F6">
        <w:rPr>
          <w:rFonts w:ascii="Arial" w:hAnsi="Arial" w:cs="Arial"/>
          <w:color w:val="000000" w:themeColor="text1"/>
          <w:sz w:val="22"/>
          <w:szCs w:val="24"/>
        </w:rPr>
        <w:tab/>
      </w:r>
      <w:r w:rsidR="001628F6" w:rsidRPr="001628F6">
        <w:rPr>
          <w:rFonts w:ascii="Arial" w:hAnsi="Arial" w:cs="Arial"/>
          <w:color w:val="000000" w:themeColor="text1"/>
          <w:sz w:val="22"/>
          <w:szCs w:val="24"/>
        </w:rPr>
        <w:tab/>
      </w:r>
      <w:r w:rsidR="001628F6" w:rsidRPr="001628F6">
        <w:rPr>
          <w:rStyle w:val="Funotenzeichen"/>
          <w:rFonts w:ascii="Arial" w:hAnsi="Arial" w:cs="Arial"/>
          <w:color w:val="000000" w:themeColor="text1"/>
          <w:sz w:val="22"/>
          <w:szCs w:val="24"/>
        </w:rPr>
        <w:footnoteReference w:id="1"/>
      </w:r>
    </w:p>
    <w:p w14:paraId="5D478952" w14:textId="77777777" w:rsidR="00D123C9" w:rsidRPr="001628F6" w:rsidRDefault="00D123C9" w:rsidP="00505E9E">
      <w:pPr>
        <w:ind w:right="-426"/>
        <w:rPr>
          <w:rFonts w:ascii="Arial" w:hAnsi="Arial" w:cs="Arial"/>
          <w:color w:val="000000" w:themeColor="text1"/>
          <w:sz w:val="22"/>
          <w:szCs w:val="24"/>
        </w:rPr>
      </w:pPr>
    </w:p>
    <w:p w14:paraId="59DA9714" w14:textId="4A5A8E6E" w:rsidR="002540CF" w:rsidRPr="001628F6" w:rsidRDefault="002540CF" w:rsidP="00505E9E">
      <w:pPr>
        <w:ind w:right="-426"/>
        <w:rPr>
          <w:rFonts w:ascii="Arial" w:hAnsi="Arial" w:cs="Arial"/>
          <w:color w:val="000000" w:themeColor="text1"/>
          <w:sz w:val="22"/>
          <w:szCs w:val="24"/>
        </w:rPr>
      </w:pPr>
      <w:r w:rsidRPr="001628F6">
        <w:rPr>
          <w:rFonts w:ascii="Arial" w:hAnsi="Arial" w:cs="Arial"/>
          <w:color w:val="000000" w:themeColor="text1"/>
          <w:sz w:val="22"/>
          <w:szCs w:val="24"/>
        </w:rPr>
        <w:t>Ablaufdatum (</w:t>
      </w:r>
      <w:r w:rsidRPr="001628F6">
        <w:rPr>
          <w:rFonts w:ascii="Arial" w:hAnsi="Arial" w:cs="Arial"/>
          <w:color w:val="000000" w:themeColor="text1"/>
          <w:szCs w:val="24"/>
        </w:rPr>
        <w:t xml:space="preserve">nur </w:t>
      </w:r>
      <w:r w:rsidR="00D123C9" w:rsidRPr="001628F6">
        <w:rPr>
          <w:rFonts w:ascii="Arial" w:hAnsi="Arial" w:cs="Arial"/>
          <w:color w:val="000000" w:themeColor="text1"/>
          <w:szCs w:val="24"/>
        </w:rPr>
        <w:t>auszufüllen, wenn Datum vor dem 19. März 2022</w:t>
      </w:r>
      <w:r w:rsidR="00D123C9" w:rsidRPr="001628F6">
        <w:rPr>
          <w:rFonts w:ascii="Arial" w:hAnsi="Arial" w:cs="Arial"/>
          <w:color w:val="000000" w:themeColor="text1"/>
          <w:sz w:val="22"/>
          <w:szCs w:val="24"/>
        </w:rPr>
        <w:t>):</w:t>
      </w:r>
      <w:r w:rsidR="00D123C9" w:rsidRPr="001628F6">
        <w:rPr>
          <w:rFonts w:ascii="Arial" w:hAnsi="Arial" w:cs="Arial"/>
          <w:color w:val="000000" w:themeColor="text1"/>
          <w:sz w:val="22"/>
          <w:szCs w:val="24"/>
        </w:rPr>
        <w:tab/>
        <w:t>_______________</w:t>
      </w:r>
      <w:r w:rsidR="00505E9E" w:rsidRPr="001628F6">
        <w:rPr>
          <w:rFonts w:ascii="Arial" w:hAnsi="Arial" w:cs="Arial"/>
          <w:color w:val="000000" w:themeColor="text1"/>
          <w:sz w:val="22"/>
          <w:szCs w:val="24"/>
        </w:rPr>
        <w:t>____</w:t>
      </w:r>
    </w:p>
    <w:p w14:paraId="60F6438C" w14:textId="23E8C8A0" w:rsidR="002540CF" w:rsidRPr="001628F6" w:rsidRDefault="00D123C9" w:rsidP="00505E9E">
      <w:pPr>
        <w:ind w:right="-426"/>
        <w:rPr>
          <w:rFonts w:ascii="Arial" w:hAnsi="Arial" w:cs="Arial"/>
          <w:color w:val="000000" w:themeColor="text1"/>
          <w:sz w:val="22"/>
          <w:szCs w:val="24"/>
        </w:rPr>
      </w:pPr>
      <w:r w:rsidRPr="001628F6">
        <w:rPr>
          <w:rFonts w:ascii="Arial" w:hAnsi="Arial" w:cs="Arial"/>
          <w:noProof/>
          <w:color w:val="000000" w:themeColor="text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037210" wp14:editId="647D1072">
                <wp:simplePos x="0" y="0"/>
                <wp:positionH relativeFrom="column">
                  <wp:posOffset>3862070</wp:posOffset>
                </wp:positionH>
                <wp:positionV relativeFrom="paragraph">
                  <wp:posOffset>119063</wp:posOffset>
                </wp:positionV>
                <wp:extent cx="604837" cy="300037"/>
                <wp:effectExtent l="0" t="0" r="24130" b="24130"/>
                <wp:wrapNone/>
                <wp:docPr id="3" name="Diagonal liegende Ecken des Rechtecks abrund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" cy="300037"/>
                        </a:xfrm>
                        <a:prstGeom prst="round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E3CC4" id="Diagonal liegende Ecken des Rechtecks abrunden 3" o:spid="_x0000_s1026" style="position:absolute;margin-left:304.1pt;margin-top:9.4pt;width:47.6pt;height:23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04837,300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" path="m50007,l604837,r,l604837,250030v,27618,-22389,50007,-50007,50007l,300037r,l,50007c,22389,22389,,50007,xe" fillcolor="white [3201]" strokecolor="black [3213]" strokeweight="2pt">
                <v:path arrowok="t" o:connecttype="custom" o:connectlocs="50007,0;604837,0;604837,0;604837,250030;554830,300037;0,300037;0,300037;0,50007;50007,0" o:connectangles="0,0,0,0,0,0,0,0,0"/>
              </v:shape>
            </w:pict>
          </mc:Fallback>
        </mc:AlternateContent>
      </w:r>
    </w:p>
    <w:p w14:paraId="0A563C9C" w14:textId="74D2DD93" w:rsidR="00D123C9" w:rsidRPr="001628F6" w:rsidRDefault="002540CF" w:rsidP="00505E9E">
      <w:pPr>
        <w:ind w:right="-426"/>
        <w:rPr>
          <w:rFonts w:ascii="Arial" w:hAnsi="Arial" w:cs="Arial"/>
          <w:color w:val="000000" w:themeColor="text1"/>
          <w:sz w:val="22"/>
          <w:szCs w:val="24"/>
        </w:rPr>
      </w:pPr>
      <w:r w:rsidRPr="001628F6">
        <w:rPr>
          <w:rFonts w:ascii="Arial" w:hAnsi="Arial" w:cs="Arial"/>
          <w:color w:val="000000" w:themeColor="text1"/>
          <w:sz w:val="22"/>
          <w:szCs w:val="24"/>
        </w:rPr>
        <w:t>Beschäftigter erhielt eine Kopie</w:t>
      </w:r>
      <w:r w:rsidR="00D123C9" w:rsidRPr="001628F6">
        <w:rPr>
          <w:rFonts w:ascii="Arial" w:hAnsi="Arial" w:cs="Arial"/>
          <w:color w:val="000000" w:themeColor="text1"/>
          <w:sz w:val="22"/>
          <w:szCs w:val="24"/>
        </w:rPr>
        <w:tab/>
      </w:r>
      <w:r w:rsidR="00D123C9" w:rsidRPr="001628F6">
        <w:rPr>
          <w:rFonts w:ascii="Arial" w:hAnsi="Arial" w:cs="Arial"/>
          <w:color w:val="000000" w:themeColor="text1"/>
          <w:sz w:val="22"/>
          <w:szCs w:val="24"/>
        </w:rPr>
        <w:tab/>
      </w:r>
      <w:r w:rsidR="00D123C9" w:rsidRPr="001628F6">
        <w:rPr>
          <w:rFonts w:ascii="Arial" w:hAnsi="Arial" w:cs="Arial"/>
          <w:color w:val="000000" w:themeColor="text1"/>
          <w:sz w:val="22"/>
          <w:szCs w:val="24"/>
        </w:rPr>
        <w:tab/>
      </w:r>
      <w:r w:rsidR="00D123C9" w:rsidRPr="001628F6">
        <w:rPr>
          <w:rFonts w:ascii="Arial" w:hAnsi="Arial" w:cs="Arial"/>
          <w:color w:val="000000" w:themeColor="text1"/>
          <w:sz w:val="22"/>
          <w:szCs w:val="24"/>
        </w:rPr>
        <w:tab/>
      </w:r>
      <w:r w:rsidR="001628F6" w:rsidRPr="001628F6">
        <w:rPr>
          <w:rFonts w:ascii="Arial" w:hAnsi="Arial" w:cs="Arial"/>
          <w:color w:val="000000" w:themeColor="text1"/>
          <w:sz w:val="22"/>
          <w:szCs w:val="24"/>
        </w:rPr>
        <w:tab/>
      </w:r>
      <w:r w:rsidR="001628F6" w:rsidRPr="001628F6">
        <w:rPr>
          <w:rFonts w:ascii="Arial" w:hAnsi="Arial" w:cs="Arial"/>
          <w:color w:val="000000" w:themeColor="text1"/>
          <w:sz w:val="22"/>
          <w:szCs w:val="24"/>
        </w:rPr>
        <w:tab/>
      </w:r>
      <w:r w:rsidR="001628F6" w:rsidRPr="001628F6">
        <w:rPr>
          <w:rStyle w:val="Funotenzeichen"/>
          <w:rFonts w:ascii="Arial" w:hAnsi="Arial" w:cs="Arial"/>
          <w:color w:val="000000" w:themeColor="text1"/>
          <w:sz w:val="22"/>
          <w:szCs w:val="24"/>
        </w:rPr>
        <w:footnoteReference w:id="2"/>
      </w:r>
    </w:p>
    <w:p w14:paraId="60FB42E2" w14:textId="77777777" w:rsidR="00D123C9" w:rsidRPr="001628F6" w:rsidRDefault="00D123C9" w:rsidP="00505E9E">
      <w:pPr>
        <w:ind w:right="-426"/>
        <w:rPr>
          <w:rFonts w:ascii="Arial" w:hAnsi="Arial" w:cs="Arial"/>
          <w:color w:val="000000" w:themeColor="text1"/>
          <w:sz w:val="22"/>
          <w:szCs w:val="24"/>
        </w:rPr>
      </w:pPr>
    </w:p>
    <w:p w14:paraId="529B3F70" w14:textId="5515A3C2" w:rsidR="00D123C9" w:rsidRDefault="00D123C9" w:rsidP="00505E9E">
      <w:pPr>
        <w:ind w:right="-426"/>
        <w:rPr>
          <w:rFonts w:ascii="Arial" w:hAnsi="Arial" w:cs="Arial"/>
          <w:color w:val="000000" w:themeColor="text1"/>
          <w:sz w:val="24"/>
          <w:szCs w:val="24"/>
        </w:rPr>
      </w:pPr>
    </w:p>
    <w:p w14:paraId="3A3837FF" w14:textId="77777777" w:rsidR="00505E9E" w:rsidRPr="00D123C9" w:rsidRDefault="00505E9E" w:rsidP="00505E9E">
      <w:pPr>
        <w:ind w:right="-426"/>
        <w:rPr>
          <w:rFonts w:ascii="Arial" w:hAnsi="Arial" w:cs="Arial"/>
          <w:color w:val="000000" w:themeColor="text1"/>
          <w:sz w:val="24"/>
          <w:szCs w:val="24"/>
        </w:rPr>
      </w:pPr>
    </w:p>
    <w:p w14:paraId="24766199" w14:textId="57118F3F" w:rsidR="00D123C9" w:rsidRPr="00D123C9" w:rsidRDefault="00FD2A9E" w:rsidP="00505E9E">
      <w:pPr>
        <w:pBdr>
          <w:bottom w:val="single" w:sz="12" w:space="1" w:color="auto"/>
        </w:pBdr>
        <w:ind w:right="-426"/>
        <w:rPr>
          <w:rFonts w:ascii="Arial" w:hAnsi="Arial" w:cs="Arial"/>
          <w:color w:val="000000" w:themeColor="text1"/>
          <w:sz w:val="24"/>
          <w:szCs w:val="24"/>
        </w:rPr>
      </w:pPr>
      <w:r w:rsidRPr="00FD2A9E"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  <w:t>(Ort)</w:t>
      </w:r>
      <w:r w:rsidR="00D123C9" w:rsidRPr="00D123C9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0F08E56C" w14:textId="389A87C9" w:rsidR="00BF3DF5" w:rsidRPr="00FD2A9E" w:rsidRDefault="00D123C9" w:rsidP="00505E9E">
      <w:pPr>
        <w:ind w:right="-426"/>
        <w:rPr>
          <w:rFonts w:ascii="Arial" w:hAnsi="Arial" w:cs="Arial"/>
          <w:i/>
          <w:color w:val="000000" w:themeColor="text1"/>
          <w:sz w:val="24"/>
          <w:szCs w:val="24"/>
        </w:rPr>
      </w:pPr>
      <w:r w:rsidRPr="00D123C9">
        <w:rPr>
          <w:rFonts w:ascii="Arial" w:hAnsi="Arial" w:cs="Arial"/>
          <w:color w:val="000000" w:themeColor="text1"/>
          <w:sz w:val="24"/>
          <w:szCs w:val="24"/>
        </w:rPr>
        <w:tab/>
        <w:t>Datum</w:t>
      </w:r>
      <w:r w:rsidRPr="00D123C9">
        <w:rPr>
          <w:rFonts w:ascii="Arial" w:hAnsi="Arial" w:cs="Arial"/>
          <w:color w:val="000000" w:themeColor="text1"/>
          <w:sz w:val="24"/>
          <w:szCs w:val="24"/>
        </w:rPr>
        <w:tab/>
      </w:r>
      <w:r w:rsidRPr="00D123C9">
        <w:rPr>
          <w:rFonts w:ascii="Arial" w:hAnsi="Arial" w:cs="Arial"/>
          <w:color w:val="000000" w:themeColor="text1"/>
          <w:sz w:val="24"/>
          <w:szCs w:val="24"/>
        </w:rPr>
        <w:tab/>
      </w:r>
      <w:r w:rsidRPr="00D123C9">
        <w:rPr>
          <w:rFonts w:ascii="Arial" w:hAnsi="Arial" w:cs="Arial"/>
          <w:color w:val="000000" w:themeColor="text1"/>
          <w:sz w:val="24"/>
          <w:szCs w:val="24"/>
        </w:rPr>
        <w:tab/>
      </w:r>
      <w:r w:rsidRPr="00D123C9">
        <w:rPr>
          <w:rFonts w:ascii="Arial" w:hAnsi="Arial" w:cs="Arial"/>
          <w:color w:val="000000" w:themeColor="text1"/>
          <w:sz w:val="24"/>
          <w:szCs w:val="24"/>
        </w:rPr>
        <w:tab/>
      </w:r>
      <w:r w:rsidRPr="00D123C9">
        <w:rPr>
          <w:rFonts w:ascii="Arial" w:hAnsi="Arial" w:cs="Arial"/>
          <w:color w:val="000000" w:themeColor="text1"/>
          <w:sz w:val="24"/>
          <w:szCs w:val="24"/>
        </w:rPr>
        <w:tab/>
        <w:t xml:space="preserve">Unterschrift </w:t>
      </w:r>
      <w:r w:rsidR="00FD2A9E" w:rsidRPr="00FD2A9E"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  <w:t>(eintragen)</w:t>
      </w:r>
    </w:p>
    <w:sectPr w:rsidR="00BF3DF5" w:rsidRPr="00FD2A9E" w:rsidSect="00D123C9">
      <w:headerReference w:type="default" r:id="rId7"/>
      <w:headerReference w:type="first" r:id="rId8"/>
      <w:footerReference w:type="first" r:id="rId9"/>
      <w:pgSz w:w="11907" w:h="16727" w:code="9"/>
      <w:pgMar w:top="1843" w:right="1276" w:bottom="1134" w:left="1418" w:header="851" w:footer="7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0380B" w14:textId="77777777" w:rsidR="007345E1" w:rsidRDefault="007345E1">
      <w:r>
        <w:separator/>
      </w:r>
    </w:p>
  </w:endnote>
  <w:endnote w:type="continuationSeparator" w:id="0">
    <w:p w14:paraId="30154F57" w14:textId="77777777" w:rsidR="007345E1" w:rsidRDefault="0073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55DAB" w14:textId="4BE09B05" w:rsidR="00AD28A3" w:rsidRPr="00686D7F" w:rsidRDefault="00AD28A3" w:rsidP="00686D7F">
    <w:pPr>
      <w:pStyle w:val="Fuzeile"/>
      <w:tabs>
        <w:tab w:val="left" w:pos="1134"/>
        <w:tab w:val="left" w:pos="2552"/>
        <w:tab w:val="left" w:pos="3969"/>
        <w:tab w:val="left" w:pos="6237"/>
      </w:tabs>
      <w:spacing w:line="240" w:lineRule="auto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01DCF" w14:textId="77777777" w:rsidR="007345E1" w:rsidRDefault="007345E1">
      <w:r>
        <w:separator/>
      </w:r>
    </w:p>
  </w:footnote>
  <w:footnote w:type="continuationSeparator" w:id="0">
    <w:p w14:paraId="766DC890" w14:textId="77777777" w:rsidR="007345E1" w:rsidRDefault="007345E1">
      <w:r>
        <w:continuationSeparator/>
      </w:r>
    </w:p>
  </w:footnote>
  <w:footnote w:id="1">
    <w:p w14:paraId="17E6C790" w14:textId="0B42E113" w:rsidR="001628F6" w:rsidRDefault="001628F6">
      <w:pPr>
        <w:pStyle w:val="Funotentext"/>
      </w:pPr>
      <w:r>
        <w:rPr>
          <w:rStyle w:val="Funotenzeichen"/>
        </w:rPr>
        <w:footnoteRef/>
      </w:r>
      <w:r>
        <w:t xml:space="preserve"> Bitte ggf. ankreuzen</w:t>
      </w:r>
    </w:p>
  </w:footnote>
  <w:footnote w:id="2">
    <w:p w14:paraId="588B3A6D" w14:textId="77777777" w:rsidR="001628F6" w:rsidRDefault="001628F6" w:rsidP="001628F6">
      <w:pPr>
        <w:pStyle w:val="Funotentext"/>
      </w:pPr>
      <w:r>
        <w:rPr>
          <w:rStyle w:val="Funotenzeichen"/>
        </w:rPr>
        <w:footnoteRef/>
      </w:r>
      <w:r>
        <w:t xml:space="preserve"> Bitte ggf. ankreuzen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A1011" w14:textId="5EF6B5CE" w:rsidR="00AF4837" w:rsidRPr="006B0376" w:rsidRDefault="00AF4837">
    <w:pPr>
      <w:pStyle w:val="Kopfzeile"/>
      <w:jc w:val="center"/>
      <w:rPr>
        <w:rFonts w:ascii="Arial" w:hAnsi="Arial" w:cs="Arial"/>
        <w:b/>
      </w:rPr>
    </w:pPr>
    <w:r w:rsidRPr="006B0376">
      <w:rPr>
        <w:rStyle w:val="Seitenzahl"/>
        <w:rFonts w:ascii="Arial" w:hAnsi="Arial" w:cs="Arial"/>
      </w:rPr>
      <w:t xml:space="preserve">- </w:t>
    </w:r>
    <w:r w:rsidRPr="006B0376">
      <w:rPr>
        <w:rStyle w:val="Seitenzahl"/>
        <w:rFonts w:ascii="Arial" w:hAnsi="Arial" w:cs="Arial"/>
      </w:rPr>
      <w:fldChar w:fldCharType="begin"/>
    </w:r>
    <w:r w:rsidRPr="006B0376">
      <w:rPr>
        <w:rStyle w:val="Seitenzahl"/>
        <w:rFonts w:ascii="Arial" w:hAnsi="Arial" w:cs="Arial"/>
      </w:rPr>
      <w:instrText xml:space="preserve"> PAGE </w:instrText>
    </w:r>
    <w:r w:rsidRPr="006B0376">
      <w:rPr>
        <w:rStyle w:val="Seitenzahl"/>
        <w:rFonts w:ascii="Arial" w:hAnsi="Arial" w:cs="Arial"/>
      </w:rPr>
      <w:fldChar w:fldCharType="separate"/>
    </w:r>
    <w:r w:rsidR="001628F6">
      <w:rPr>
        <w:rStyle w:val="Seitenzahl"/>
        <w:rFonts w:ascii="Arial" w:hAnsi="Arial" w:cs="Arial"/>
        <w:noProof/>
      </w:rPr>
      <w:t>2</w:t>
    </w:r>
    <w:r w:rsidRPr="006B0376">
      <w:rPr>
        <w:rStyle w:val="Seitenzahl"/>
        <w:rFonts w:ascii="Arial" w:hAnsi="Arial" w:cs="Arial"/>
      </w:rPr>
      <w:fldChar w:fldCharType="end"/>
    </w:r>
    <w:r w:rsidRPr="006B0376">
      <w:rPr>
        <w:rStyle w:val="Seitenzahl"/>
        <w:rFonts w:ascii="Arial" w:hAnsi="Arial" w:cs="Aria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9FB6C" w14:textId="61A52A7D" w:rsidR="00AF4837" w:rsidRPr="004E08E4" w:rsidRDefault="004E08E4" w:rsidP="001D3C94">
    <w:pPr>
      <w:pStyle w:val="Kopfzeile"/>
      <w:jc w:val="center"/>
      <w:rPr>
        <w:rFonts w:ascii="Arial" w:hAnsi="Arial" w:cs="Arial"/>
        <w:b/>
        <w:sz w:val="40"/>
      </w:rPr>
    </w:pPr>
    <w:r w:rsidRPr="004E08E4">
      <w:rPr>
        <w:rFonts w:ascii="Arial" w:hAnsi="Arial" w:cs="Arial"/>
        <w:b/>
        <w:noProof/>
        <w:sz w:val="40"/>
      </w:rPr>
      <w:t>M</w:t>
    </w:r>
    <w:r>
      <w:rPr>
        <w:rFonts w:ascii="Arial" w:hAnsi="Arial" w:cs="Arial"/>
        <w:b/>
        <w:noProof/>
        <w:sz w:val="40"/>
      </w:rPr>
      <w:t xml:space="preserve"> </w:t>
    </w:r>
    <w:r w:rsidRPr="004E08E4">
      <w:rPr>
        <w:rFonts w:ascii="Arial" w:hAnsi="Arial" w:cs="Arial"/>
        <w:b/>
        <w:noProof/>
        <w:sz w:val="40"/>
      </w:rPr>
      <w:t>u</w:t>
    </w:r>
    <w:r>
      <w:rPr>
        <w:rFonts w:ascii="Arial" w:hAnsi="Arial" w:cs="Arial"/>
        <w:b/>
        <w:noProof/>
        <w:sz w:val="40"/>
      </w:rPr>
      <w:t xml:space="preserve"> </w:t>
    </w:r>
    <w:r w:rsidRPr="004E08E4">
      <w:rPr>
        <w:rFonts w:ascii="Arial" w:hAnsi="Arial" w:cs="Arial"/>
        <w:b/>
        <w:noProof/>
        <w:sz w:val="40"/>
      </w:rPr>
      <w:t>s</w:t>
    </w:r>
    <w:r>
      <w:rPr>
        <w:rFonts w:ascii="Arial" w:hAnsi="Arial" w:cs="Arial"/>
        <w:b/>
        <w:noProof/>
        <w:sz w:val="40"/>
      </w:rPr>
      <w:t xml:space="preserve"> </w:t>
    </w:r>
    <w:r w:rsidRPr="004E08E4">
      <w:rPr>
        <w:rFonts w:ascii="Arial" w:hAnsi="Arial" w:cs="Arial"/>
        <w:b/>
        <w:noProof/>
        <w:sz w:val="40"/>
      </w:rPr>
      <w:t>t</w:t>
    </w:r>
    <w:r>
      <w:rPr>
        <w:rFonts w:ascii="Arial" w:hAnsi="Arial" w:cs="Arial"/>
        <w:b/>
        <w:noProof/>
        <w:sz w:val="40"/>
      </w:rPr>
      <w:t xml:space="preserve"> </w:t>
    </w:r>
    <w:r w:rsidRPr="004E08E4">
      <w:rPr>
        <w:rFonts w:ascii="Arial" w:hAnsi="Arial" w:cs="Arial"/>
        <w:b/>
        <w:noProof/>
        <w:sz w:val="40"/>
      </w:rPr>
      <w:t>e</w:t>
    </w:r>
    <w:r>
      <w:rPr>
        <w:rFonts w:ascii="Arial" w:hAnsi="Arial" w:cs="Arial"/>
        <w:b/>
        <w:noProof/>
        <w:sz w:val="40"/>
      </w:rPr>
      <w:t xml:space="preserve"> </w:t>
    </w:r>
    <w:r w:rsidRPr="004E08E4">
      <w:rPr>
        <w:rFonts w:ascii="Arial" w:hAnsi="Arial" w:cs="Arial"/>
        <w:b/>
        <w:noProof/>
        <w:sz w:val="40"/>
      </w:rPr>
      <w:t>r</w:t>
    </w:r>
    <w:r w:rsidR="00817369">
      <w:rPr>
        <w:rFonts w:ascii="Arial" w:hAnsi="Arial" w:cs="Arial"/>
        <w:b/>
        <w:noProof/>
        <w:sz w:val="40"/>
      </w:rPr>
      <w:t xml:space="preserve"> für die Hinterlegung nach § 28b IfSG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5651"/>
    <w:multiLevelType w:val="hybridMultilevel"/>
    <w:tmpl w:val="58AC14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712E2"/>
    <w:multiLevelType w:val="hybridMultilevel"/>
    <w:tmpl w:val="49ACB5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isFieldsDocOptions" w:val="0"/>
    <w:docVar w:name="VisFieldsUpdateState" w:val="0"/>
    <w:docVar w:name="VisNew" w:val="False"/>
  </w:docVars>
  <w:rsids>
    <w:rsidRoot w:val="00717A15"/>
    <w:rsid w:val="000002DD"/>
    <w:rsid w:val="000075D2"/>
    <w:rsid w:val="00010F93"/>
    <w:rsid w:val="00025502"/>
    <w:rsid w:val="00034BC3"/>
    <w:rsid w:val="00050C58"/>
    <w:rsid w:val="0008789C"/>
    <w:rsid w:val="000D6C86"/>
    <w:rsid w:val="00123160"/>
    <w:rsid w:val="001628F6"/>
    <w:rsid w:val="00185AD2"/>
    <w:rsid w:val="001C667D"/>
    <w:rsid w:val="001D3C94"/>
    <w:rsid w:val="002237AA"/>
    <w:rsid w:val="00225C85"/>
    <w:rsid w:val="0023052F"/>
    <w:rsid w:val="002540CF"/>
    <w:rsid w:val="0027089D"/>
    <w:rsid w:val="002B0E10"/>
    <w:rsid w:val="002E2665"/>
    <w:rsid w:val="00340DE3"/>
    <w:rsid w:val="00354A99"/>
    <w:rsid w:val="00355005"/>
    <w:rsid w:val="00370A36"/>
    <w:rsid w:val="003C524B"/>
    <w:rsid w:val="00452BC0"/>
    <w:rsid w:val="004766CA"/>
    <w:rsid w:val="004C3BDC"/>
    <w:rsid w:val="004D51F1"/>
    <w:rsid w:val="004E08E4"/>
    <w:rsid w:val="00505E9E"/>
    <w:rsid w:val="0052392A"/>
    <w:rsid w:val="00545FDE"/>
    <w:rsid w:val="00572A3E"/>
    <w:rsid w:val="005A22DE"/>
    <w:rsid w:val="005E7C59"/>
    <w:rsid w:val="005F433A"/>
    <w:rsid w:val="005F44CA"/>
    <w:rsid w:val="00610716"/>
    <w:rsid w:val="00686D7F"/>
    <w:rsid w:val="006B0376"/>
    <w:rsid w:val="006C2A0D"/>
    <w:rsid w:val="006D41AF"/>
    <w:rsid w:val="00717A15"/>
    <w:rsid w:val="00725F6F"/>
    <w:rsid w:val="007345E1"/>
    <w:rsid w:val="0076168F"/>
    <w:rsid w:val="0079650F"/>
    <w:rsid w:val="007C1123"/>
    <w:rsid w:val="007C30B3"/>
    <w:rsid w:val="00817369"/>
    <w:rsid w:val="00820369"/>
    <w:rsid w:val="00825B92"/>
    <w:rsid w:val="00837C86"/>
    <w:rsid w:val="0086789E"/>
    <w:rsid w:val="00873908"/>
    <w:rsid w:val="008A5A37"/>
    <w:rsid w:val="008B6F1D"/>
    <w:rsid w:val="009D1D5C"/>
    <w:rsid w:val="009E3639"/>
    <w:rsid w:val="00A456F7"/>
    <w:rsid w:val="00A51B57"/>
    <w:rsid w:val="00A63EC8"/>
    <w:rsid w:val="00AD28A3"/>
    <w:rsid w:val="00AF4837"/>
    <w:rsid w:val="00B00977"/>
    <w:rsid w:val="00B06FB0"/>
    <w:rsid w:val="00B2655F"/>
    <w:rsid w:val="00B37193"/>
    <w:rsid w:val="00B65058"/>
    <w:rsid w:val="00B67E15"/>
    <w:rsid w:val="00BE347E"/>
    <w:rsid w:val="00BF1A8F"/>
    <w:rsid w:val="00BF3DF5"/>
    <w:rsid w:val="00BF58FC"/>
    <w:rsid w:val="00C23764"/>
    <w:rsid w:val="00C41BCB"/>
    <w:rsid w:val="00C46314"/>
    <w:rsid w:val="00C53C93"/>
    <w:rsid w:val="00C87B3A"/>
    <w:rsid w:val="00CF2A08"/>
    <w:rsid w:val="00D102AC"/>
    <w:rsid w:val="00D123C9"/>
    <w:rsid w:val="00D334DB"/>
    <w:rsid w:val="00D71B23"/>
    <w:rsid w:val="00D872D1"/>
    <w:rsid w:val="00DA3AC6"/>
    <w:rsid w:val="00DA4858"/>
    <w:rsid w:val="00DD3462"/>
    <w:rsid w:val="00DF40D5"/>
    <w:rsid w:val="00E11C57"/>
    <w:rsid w:val="00E34736"/>
    <w:rsid w:val="00E42D14"/>
    <w:rsid w:val="00E66656"/>
    <w:rsid w:val="00E91F7F"/>
    <w:rsid w:val="00EA0202"/>
    <w:rsid w:val="00EA55D4"/>
    <w:rsid w:val="00EF25B7"/>
    <w:rsid w:val="00F00B2F"/>
    <w:rsid w:val="00F0450D"/>
    <w:rsid w:val="00F25490"/>
    <w:rsid w:val="00F25887"/>
    <w:rsid w:val="00F3577C"/>
    <w:rsid w:val="00F80323"/>
    <w:rsid w:val="00F91B1A"/>
    <w:rsid w:val="00F94DBB"/>
    <w:rsid w:val="00FC2C2F"/>
    <w:rsid w:val="00FC3B31"/>
    <w:rsid w:val="00FD2A9E"/>
    <w:rsid w:val="00FE23C3"/>
    <w:rsid w:val="00FE276A"/>
    <w:rsid w:val="00FE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4149872C"/>
  <w15:docId w15:val="{04964133-94EC-46D3-AEBC-C0F9B197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  <w:spacing w:line="360" w:lineRule="exact"/>
    </w:pPr>
    <w:rPr>
      <w:rFonts w:ascii="Courier" w:hAnsi="Courier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sid w:val="00D334DB"/>
    <w:rPr>
      <w:color w:val="0000FF"/>
      <w:u w:val="single"/>
    </w:rPr>
  </w:style>
  <w:style w:type="character" w:customStyle="1" w:styleId="FuzeileZchn">
    <w:name w:val="Fußzeile Zchn"/>
    <w:link w:val="Fuzeile"/>
    <w:rsid w:val="00C46314"/>
    <w:rPr>
      <w:rFonts w:ascii="Courier" w:hAnsi="Courier"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AD2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D2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075D2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BF3DF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F3DF5"/>
  </w:style>
  <w:style w:type="character" w:customStyle="1" w:styleId="KommentartextZchn">
    <w:name w:val="Kommentartext Zchn"/>
    <w:basedOn w:val="Absatz-Standardschriftart"/>
    <w:link w:val="Kommentartext"/>
    <w:semiHidden/>
    <w:rsid w:val="00BF3DF5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F3D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F3DF5"/>
    <w:rPr>
      <w:b/>
      <w:bCs/>
    </w:rPr>
  </w:style>
  <w:style w:type="paragraph" w:styleId="Funotentext">
    <w:name w:val="footnote text"/>
    <w:basedOn w:val="Standard"/>
    <w:link w:val="FunotentextZchn"/>
    <w:semiHidden/>
    <w:unhideWhenUsed/>
    <w:rsid w:val="001628F6"/>
  </w:style>
  <w:style w:type="character" w:customStyle="1" w:styleId="FunotentextZchn">
    <w:name w:val="Fußnotentext Zchn"/>
    <w:basedOn w:val="Absatz-Standardschriftart"/>
    <w:link w:val="Funotentext"/>
    <w:semiHidden/>
    <w:rsid w:val="001628F6"/>
  </w:style>
  <w:style w:type="character" w:styleId="Funotenzeichen">
    <w:name w:val="footnote reference"/>
    <w:basedOn w:val="Absatz-Standardschriftart"/>
    <w:semiHidden/>
    <w:unhideWhenUsed/>
    <w:rsid w:val="001628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MS\TLfD\AP%206%20-%20SB,%20Schriftgutproduktion\03%20Vorlagen\BKOPFLOG.DOT" TargetMode="External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BKOPFLOG.DOT</Template>
  <TotalTime>0</TotalTime>
  <Pages>1</Pages>
  <Words>215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TLfDI</vt:lpstr>
    </vt:vector>
  </TitlesOfParts>
  <Company>TLFDI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TLfDI</dc:title>
  <dc:creator>TLfDI Hoffmann, Ann-Kathrin</dc:creator>
  <cp:lastModifiedBy>TLfDI Hildenhagen, Sarah</cp:lastModifiedBy>
  <cp:revision>2</cp:revision>
  <cp:lastPrinted>2021-12-02T09:44:00Z</cp:lastPrinted>
  <dcterms:created xsi:type="dcterms:W3CDTF">2021-12-09T09:31:00Z</dcterms:created>
  <dcterms:modified xsi:type="dcterms:W3CDTF">2021-12-09T09:31:00Z</dcterms:modified>
</cp:coreProperties>
</file>